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A" w:rsidRDefault="00BC79ED" w:rsidP="00F86BD1">
      <w:pPr>
        <w:spacing w:after="0"/>
        <w:jc w:val="center"/>
      </w:pPr>
      <w:r>
        <w:t>AYUTLA, JALISCO</w:t>
      </w:r>
    </w:p>
    <w:p w:rsidR="00BC79ED" w:rsidRDefault="009A6CEC" w:rsidP="00F86BD1">
      <w:pPr>
        <w:spacing w:after="0"/>
        <w:jc w:val="center"/>
      </w:pPr>
      <w:r>
        <w:t>ADMINISTRACIÓN 2018-2021</w:t>
      </w:r>
    </w:p>
    <w:p w:rsidR="00BC79ED" w:rsidRDefault="00BC79ED" w:rsidP="00F86BD1">
      <w:pPr>
        <w:spacing w:after="0"/>
        <w:jc w:val="center"/>
      </w:pPr>
      <w:r>
        <w:t>TRANSPARENCIA ART. 8 fracción VI inciso a)</w:t>
      </w:r>
    </w:p>
    <w:p w:rsidR="00BC79ED" w:rsidRDefault="00BC79ED" w:rsidP="00F86BD1">
      <w:pPr>
        <w:spacing w:after="0"/>
        <w:jc w:val="center"/>
      </w:pPr>
      <w:r>
        <w:t>INFORMACIÓN SOBRE LA GESTIÓN PÚBLICA</w:t>
      </w:r>
    </w:p>
    <w:p w:rsidR="00F86BD1" w:rsidRDefault="00506CCD" w:rsidP="00F86BD1">
      <w:pPr>
        <w:spacing w:after="0"/>
        <w:jc w:val="center"/>
        <w:rPr>
          <w:b/>
        </w:rPr>
      </w:pPr>
      <w:r w:rsidRPr="00506CCD">
        <w:rPr>
          <w:b/>
        </w:rPr>
        <w:t>FUNCIONES PÚBLICAS</w:t>
      </w:r>
    </w:p>
    <w:p w:rsidR="006F2409" w:rsidRPr="00506CCD" w:rsidRDefault="006F2409" w:rsidP="00F86BD1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035"/>
        <w:gridCol w:w="2955"/>
        <w:gridCol w:w="2496"/>
      </w:tblGrid>
      <w:tr w:rsidR="00BC79ED" w:rsidTr="006F2409">
        <w:tc>
          <w:tcPr>
            <w:tcW w:w="2495" w:type="dxa"/>
          </w:tcPr>
          <w:p w:rsidR="00BC79ED" w:rsidRPr="004F030C" w:rsidRDefault="00731C47" w:rsidP="00F86BD1">
            <w:pPr>
              <w:jc w:val="both"/>
              <w:rPr>
                <w:b/>
              </w:rPr>
            </w:pPr>
            <w:r w:rsidRPr="004F030C">
              <w:rPr>
                <w:b/>
              </w:rPr>
              <w:t>DIRECCIÓN DE AREA O DEPARTAMENTO</w:t>
            </w:r>
          </w:p>
        </w:tc>
        <w:tc>
          <w:tcPr>
            <w:tcW w:w="2495" w:type="dxa"/>
          </w:tcPr>
          <w:p w:rsidR="00BC79ED" w:rsidRPr="004F030C" w:rsidRDefault="00F86BD1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Descripción y cobertura del servicio público</w:t>
            </w:r>
          </w:p>
        </w:tc>
        <w:tc>
          <w:tcPr>
            <w:tcW w:w="2495" w:type="dxa"/>
          </w:tcPr>
          <w:p w:rsidR="00BC79ED" w:rsidRPr="004F030C" w:rsidRDefault="00F86BD1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 xml:space="preserve">Recursos </w:t>
            </w:r>
            <w:r w:rsidR="00731C47" w:rsidRPr="004F030C">
              <w:rPr>
                <w:b/>
              </w:rPr>
              <w:t>materiales asignados para la prestación del servicio</w:t>
            </w:r>
          </w:p>
        </w:tc>
        <w:tc>
          <w:tcPr>
            <w:tcW w:w="2495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Humanos asignados para la prestación del servicio</w:t>
            </w:r>
          </w:p>
        </w:tc>
        <w:tc>
          <w:tcPr>
            <w:tcW w:w="2035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financieros asignados para la prestación del servicio</w:t>
            </w:r>
          </w:p>
        </w:tc>
        <w:tc>
          <w:tcPr>
            <w:tcW w:w="2955" w:type="dxa"/>
          </w:tcPr>
          <w:p w:rsidR="00BC79ED" w:rsidRPr="004F030C" w:rsidRDefault="00731C47" w:rsidP="00731C47">
            <w:pPr>
              <w:jc w:val="both"/>
              <w:rPr>
                <w:b/>
              </w:rPr>
            </w:pPr>
            <w:r w:rsidRPr="004F030C">
              <w:rPr>
                <w:b/>
              </w:rPr>
              <w:t xml:space="preserve">Fundamento Legal  para el desempeño de las funciones públicas </w:t>
            </w:r>
          </w:p>
        </w:tc>
        <w:tc>
          <w:tcPr>
            <w:tcW w:w="2496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Número y tipo de beneficiarios directos e indirectos de la función</w:t>
            </w:r>
          </w:p>
        </w:tc>
      </w:tr>
      <w:tr w:rsidR="00731C47" w:rsidTr="006F2409">
        <w:tc>
          <w:tcPr>
            <w:tcW w:w="2495" w:type="dxa"/>
          </w:tcPr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  <w:r>
              <w:t>S</w:t>
            </w:r>
            <w:r w:rsidRPr="00F86BD1">
              <w:t xml:space="preserve">ecretaría </w:t>
            </w:r>
            <w:r>
              <w:t>G</w:t>
            </w:r>
            <w:r w:rsidRPr="00F86BD1">
              <w:t xml:space="preserve">eneral del </w:t>
            </w:r>
            <w:r>
              <w:t>A</w:t>
            </w:r>
            <w:r w:rsidRPr="00F86BD1">
              <w:t xml:space="preserve">yuntamiento de </w:t>
            </w:r>
            <w:r>
              <w:t>A</w:t>
            </w:r>
            <w:r w:rsidRPr="00F86BD1">
              <w:t xml:space="preserve">yutla, </w:t>
            </w:r>
            <w:r>
              <w:t>J</w:t>
            </w:r>
            <w:r w:rsidRPr="00F86BD1">
              <w:t>alisco</w:t>
            </w: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</w:tc>
        <w:tc>
          <w:tcPr>
            <w:tcW w:w="2495" w:type="dxa"/>
          </w:tcPr>
          <w:p w:rsidR="006F2409" w:rsidRDefault="006F2409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31C47" w:rsidRDefault="00B5617F" w:rsidP="00506CCD">
            <w:pPr>
              <w:jc w:val="both"/>
            </w:pPr>
            <w:r w:rsidRPr="00B561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Formular las actas de las sesiones que celebre el Ayuntamiento y autorizarlas con su firma, recabando a su vez la firma de los regidores que hubieren concurrido a la sesión y procediendo al archivo de las mismas; </w:t>
            </w:r>
          </w:p>
        </w:tc>
        <w:tc>
          <w:tcPr>
            <w:tcW w:w="249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B5617F" w:rsidRDefault="003E25F2" w:rsidP="00BC79ED">
            <w:pPr>
              <w:jc w:val="both"/>
            </w:pPr>
            <w:r>
              <w:t>Equipo de oficina suficiente para desempeñar la función.</w:t>
            </w:r>
          </w:p>
        </w:tc>
        <w:tc>
          <w:tcPr>
            <w:tcW w:w="249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3E25F2">
            <w:pPr>
              <w:jc w:val="both"/>
            </w:pPr>
          </w:p>
          <w:p w:rsidR="003E25F2" w:rsidRDefault="003E25F2" w:rsidP="00506CCD">
            <w:pPr>
              <w:jc w:val="both"/>
            </w:pPr>
            <w:r>
              <w:t>El titular de la Secretaría.</w:t>
            </w:r>
          </w:p>
        </w:tc>
        <w:tc>
          <w:tcPr>
            <w:tcW w:w="203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3E25F2" w:rsidRDefault="003E25F2" w:rsidP="00BC79ED">
            <w:pPr>
              <w:jc w:val="both"/>
            </w:pPr>
            <w:r>
              <w:t>No aplica</w:t>
            </w:r>
          </w:p>
        </w:tc>
        <w:tc>
          <w:tcPr>
            <w:tcW w:w="2955" w:type="dxa"/>
          </w:tcPr>
          <w:p w:rsidR="00731C47" w:rsidRDefault="00731C47" w:rsidP="00731C47">
            <w:pPr>
              <w:jc w:val="both"/>
            </w:pPr>
          </w:p>
          <w:p w:rsidR="003E25F2" w:rsidRDefault="003E25F2" w:rsidP="00731C47">
            <w:pPr>
              <w:jc w:val="both"/>
            </w:pPr>
          </w:p>
          <w:p w:rsidR="003E25F2" w:rsidRDefault="003E25F2" w:rsidP="00731C47">
            <w:pPr>
              <w:jc w:val="both"/>
            </w:pPr>
            <w:r>
              <w:t>Artículo 63</w:t>
            </w:r>
            <w:r w:rsidR="004F030C">
              <w:t>,</w:t>
            </w:r>
            <w:r>
              <w:t xml:space="preserve"> </w:t>
            </w:r>
            <w:r w:rsidR="004F030C">
              <w:t xml:space="preserve">de la Ley del Gobierno y la Administración Pública Municipal </w:t>
            </w:r>
          </w:p>
        </w:tc>
        <w:tc>
          <w:tcPr>
            <w:tcW w:w="2496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  <w:r>
              <w:t>Número indeterminado.</w:t>
            </w:r>
          </w:p>
          <w:p w:rsidR="004F030C" w:rsidRDefault="006F2409" w:rsidP="00BC79ED">
            <w:pPr>
              <w:jc w:val="both"/>
            </w:pPr>
            <w:r>
              <w:t>Personales del Ayuntamiento, Civil, agricultores, ganaderos</w:t>
            </w:r>
            <w:r w:rsidR="004F030C">
              <w:t>, estudiantes, comerciantes y Población en General.</w:t>
            </w:r>
          </w:p>
          <w:p w:rsidR="004F030C" w:rsidRDefault="004F030C" w:rsidP="00506CCD">
            <w:pPr>
              <w:jc w:val="both"/>
            </w:pPr>
            <w:r>
              <w:t>Todo individuo que se encuentre en el Municipio de Ayutla, Jalis</w:t>
            </w:r>
            <w:r w:rsidR="00506CCD">
              <w:t>co, que tenga el derecho a presentar solicitud ante el cabildo Municipal.</w:t>
            </w:r>
          </w:p>
        </w:tc>
      </w:tr>
    </w:tbl>
    <w:p w:rsidR="00BC79ED" w:rsidRDefault="00BC79ED" w:rsidP="00BC79ED">
      <w:pPr>
        <w:jc w:val="both"/>
      </w:pPr>
    </w:p>
    <w:p w:rsidR="00506CCD" w:rsidRDefault="00506CCD">
      <w:r>
        <w:br w:type="page"/>
      </w:r>
    </w:p>
    <w:p w:rsidR="00506CCD" w:rsidRDefault="00506CCD" w:rsidP="00506CCD">
      <w:pPr>
        <w:spacing w:after="0"/>
        <w:jc w:val="center"/>
      </w:pPr>
      <w:r>
        <w:lastRenderedPageBreak/>
        <w:t>AYUTLA, JALISCO</w:t>
      </w:r>
    </w:p>
    <w:p w:rsidR="00506CCD" w:rsidRDefault="00506CCD" w:rsidP="00506CCD">
      <w:pPr>
        <w:spacing w:after="0"/>
        <w:jc w:val="center"/>
      </w:pPr>
      <w:r>
        <w:t xml:space="preserve">ADMINISTRACIÓN </w:t>
      </w:r>
      <w:r w:rsidR="009A6CEC">
        <w:t>2018-2021</w:t>
      </w:r>
    </w:p>
    <w:p w:rsidR="00506CCD" w:rsidRDefault="00506CCD" w:rsidP="00506CCD">
      <w:pPr>
        <w:spacing w:after="0"/>
        <w:jc w:val="center"/>
      </w:pPr>
      <w:r>
        <w:t>TRANSPARENCIA ART. 8 fracción VI inciso b)</w:t>
      </w:r>
    </w:p>
    <w:p w:rsidR="00506CCD" w:rsidRDefault="00506CCD" w:rsidP="00506CCD">
      <w:pPr>
        <w:spacing w:after="0"/>
        <w:jc w:val="center"/>
      </w:pPr>
      <w:r>
        <w:t>INFORMACIÓN SOBRE LA GESTIÓN PÚBLICA</w:t>
      </w:r>
    </w:p>
    <w:p w:rsidR="00506CCD" w:rsidRDefault="00506CCD" w:rsidP="00506CCD">
      <w:pPr>
        <w:spacing w:after="0"/>
        <w:jc w:val="center"/>
        <w:rPr>
          <w:b/>
        </w:rPr>
      </w:pPr>
      <w:r w:rsidRPr="00506CCD">
        <w:rPr>
          <w:b/>
        </w:rPr>
        <w:t>SERVICIOS PÚBLICOS</w:t>
      </w:r>
    </w:p>
    <w:p w:rsidR="006F2409" w:rsidRPr="00506CCD" w:rsidRDefault="006F2409" w:rsidP="00506CCD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1894"/>
        <w:gridCol w:w="3096"/>
        <w:gridCol w:w="2496"/>
      </w:tblGrid>
      <w:tr w:rsidR="00506CCD" w:rsidTr="006F2409">
        <w:tc>
          <w:tcPr>
            <w:tcW w:w="2495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DIRECCIÓN DE AREA O DEPARTAMENTO</w:t>
            </w:r>
          </w:p>
        </w:tc>
        <w:tc>
          <w:tcPr>
            <w:tcW w:w="2495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Descripción y cobertura del servicio público</w:t>
            </w:r>
          </w:p>
        </w:tc>
        <w:tc>
          <w:tcPr>
            <w:tcW w:w="2495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materiales asignados para la prestación del servicio</w:t>
            </w:r>
          </w:p>
        </w:tc>
        <w:tc>
          <w:tcPr>
            <w:tcW w:w="2495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Humanos asignados para la prestación del servicio</w:t>
            </w:r>
          </w:p>
        </w:tc>
        <w:tc>
          <w:tcPr>
            <w:tcW w:w="1894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financieros asignados para la prestación del servicio</w:t>
            </w:r>
          </w:p>
        </w:tc>
        <w:tc>
          <w:tcPr>
            <w:tcW w:w="3096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 xml:space="preserve">Fundamento Legal  para el desempeño de las funciones públicas </w:t>
            </w:r>
          </w:p>
        </w:tc>
        <w:tc>
          <w:tcPr>
            <w:tcW w:w="2496" w:type="dxa"/>
          </w:tcPr>
          <w:p w:rsidR="00506CCD" w:rsidRPr="004F030C" w:rsidRDefault="00506CCD" w:rsidP="00745EC9">
            <w:pPr>
              <w:jc w:val="both"/>
              <w:rPr>
                <w:b/>
              </w:rPr>
            </w:pPr>
            <w:r w:rsidRPr="004F030C">
              <w:rPr>
                <w:b/>
              </w:rPr>
              <w:t>Número y tipo de beneficiarios directos e indirectos de la función</w:t>
            </w:r>
          </w:p>
        </w:tc>
      </w:tr>
      <w:tr w:rsidR="00506CCD" w:rsidTr="006F2409">
        <w:tc>
          <w:tcPr>
            <w:tcW w:w="2495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>S</w:t>
            </w:r>
            <w:r w:rsidRPr="00F86BD1">
              <w:t xml:space="preserve">ecretaría </w:t>
            </w:r>
            <w:r>
              <w:t>G</w:t>
            </w:r>
            <w:r w:rsidRPr="00F86BD1">
              <w:t xml:space="preserve">eneral del </w:t>
            </w:r>
            <w:r>
              <w:t>A</w:t>
            </w:r>
            <w:r w:rsidRPr="00F86BD1">
              <w:t xml:space="preserve">yuntamiento de </w:t>
            </w:r>
            <w:r>
              <w:t>A</w:t>
            </w:r>
            <w:r w:rsidRPr="00F86BD1">
              <w:t xml:space="preserve">yutla, </w:t>
            </w:r>
            <w:r>
              <w:t>J</w:t>
            </w:r>
            <w:r w:rsidRPr="00F86BD1">
              <w:t>alisco</w:t>
            </w: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</w:tc>
        <w:tc>
          <w:tcPr>
            <w:tcW w:w="2495" w:type="dxa"/>
          </w:tcPr>
          <w:p w:rsidR="006F2409" w:rsidRDefault="006F2409" w:rsidP="00745E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6CCD" w:rsidRPr="00B5617F" w:rsidRDefault="00506CCD" w:rsidP="00745E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B561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xpedir las copias, constancias,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B561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redenciales y demás certificaciones que le requieran los regidores de acuerdo a sus facultades, o las solicitadas por otras instancias, de acuerdo a las disposiciones aplicables en la materia.</w:t>
            </w:r>
          </w:p>
          <w:p w:rsidR="00506CCD" w:rsidRDefault="00506CCD" w:rsidP="00745EC9">
            <w:pPr>
              <w:jc w:val="both"/>
            </w:pPr>
            <w:r>
              <w:t>Tener a disposición de la ciudadanía los acuerdos tomados por el Ayuntamiento que sean de interés público.</w:t>
            </w:r>
          </w:p>
        </w:tc>
        <w:tc>
          <w:tcPr>
            <w:tcW w:w="2495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>Equipo de oficina suficiente para desempeñar la función.</w:t>
            </w:r>
          </w:p>
        </w:tc>
        <w:tc>
          <w:tcPr>
            <w:tcW w:w="2495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>El titular de la Secretaría con auxilio de la Secretaria Particular de Presidencia.</w:t>
            </w:r>
          </w:p>
        </w:tc>
        <w:tc>
          <w:tcPr>
            <w:tcW w:w="1894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>No aplica</w:t>
            </w:r>
          </w:p>
        </w:tc>
        <w:tc>
          <w:tcPr>
            <w:tcW w:w="3096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 xml:space="preserve">Artículo 63, de la Ley del Gobierno y la Administración Pública Municipal </w:t>
            </w:r>
          </w:p>
        </w:tc>
        <w:tc>
          <w:tcPr>
            <w:tcW w:w="2496" w:type="dxa"/>
          </w:tcPr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</w:p>
          <w:p w:rsidR="00506CCD" w:rsidRDefault="00506CCD" w:rsidP="00745EC9">
            <w:pPr>
              <w:jc w:val="both"/>
            </w:pPr>
            <w:r>
              <w:t>Número indeterminado.</w:t>
            </w:r>
          </w:p>
          <w:p w:rsidR="00506CCD" w:rsidRDefault="006F2409" w:rsidP="00745EC9">
            <w:pPr>
              <w:jc w:val="both"/>
            </w:pPr>
            <w:r>
              <w:t xml:space="preserve">Civil, </w:t>
            </w:r>
            <w:r w:rsidR="00506CCD">
              <w:t>Personal del Ayuntamiento,</w:t>
            </w:r>
            <w:r>
              <w:t xml:space="preserve"> </w:t>
            </w:r>
            <w:r w:rsidR="00506CCD">
              <w:t>agricultores, ganaderos, estudiantes, comerciantes y Población en General.</w:t>
            </w:r>
          </w:p>
          <w:p w:rsidR="00506CCD" w:rsidRDefault="00506CCD" w:rsidP="00745EC9">
            <w:pPr>
              <w:jc w:val="both"/>
            </w:pPr>
            <w:r>
              <w:t xml:space="preserve">Todo individuo que se encuentre en el Municipio de Ayutla, Jalisco. </w:t>
            </w:r>
            <w:r w:rsidR="006F2409">
              <w:t>Dependencias gubernamentales y privadas que tengan un derecho.</w:t>
            </w:r>
          </w:p>
        </w:tc>
      </w:tr>
    </w:tbl>
    <w:p w:rsidR="00506CCD" w:rsidRDefault="00506CCD" w:rsidP="00506CCD">
      <w:pPr>
        <w:jc w:val="both"/>
      </w:pPr>
      <w:bookmarkStart w:id="0" w:name="_GoBack"/>
      <w:bookmarkEnd w:id="0"/>
    </w:p>
    <w:sectPr w:rsidR="00506CCD" w:rsidSect="00BC79E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D"/>
    <w:rsid w:val="00242F3A"/>
    <w:rsid w:val="003E25F2"/>
    <w:rsid w:val="004F030C"/>
    <w:rsid w:val="00506CCD"/>
    <w:rsid w:val="006F2409"/>
    <w:rsid w:val="00731C47"/>
    <w:rsid w:val="009A6CEC"/>
    <w:rsid w:val="00B5617F"/>
    <w:rsid w:val="00BC79ED"/>
    <w:rsid w:val="00D152A5"/>
    <w:rsid w:val="00F36FE0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3631"/>
  <w15:docId w15:val="{FF59FF68-4AA1-441F-89B4-F4140BD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FA64-A8B4-44E1-906A-B57E0BD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Antonio</cp:lastModifiedBy>
  <cp:revision>4</cp:revision>
  <dcterms:created xsi:type="dcterms:W3CDTF">2016-01-28T19:45:00Z</dcterms:created>
  <dcterms:modified xsi:type="dcterms:W3CDTF">2020-05-20T18:35:00Z</dcterms:modified>
</cp:coreProperties>
</file>